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E3205" w14:textId="77777777" w:rsidR="00666966" w:rsidRPr="0053531B" w:rsidRDefault="0048764C" w:rsidP="0053531B">
      <w:pPr>
        <w:spacing w:after="0" w:line="240" w:lineRule="auto"/>
        <w:rPr>
          <w:rFonts w:ascii="Times New Roman" w:hAnsi="Times New Roman" w:cs="Times New Roman"/>
          <w:b/>
          <w:color w:val="244061" w:themeColor="accent1" w:themeShade="80"/>
          <w:sz w:val="36"/>
          <w:szCs w:val="36"/>
        </w:rPr>
      </w:pPr>
      <w:r w:rsidRPr="0053531B">
        <w:rPr>
          <w:rFonts w:ascii="Times New Roman" w:hAnsi="Times New Roman" w:cs="Times New Roman"/>
          <w:b/>
          <w:color w:val="244061" w:themeColor="accent1" w:themeShade="80"/>
          <w:sz w:val="36"/>
          <w:szCs w:val="36"/>
        </w:rPr>
        <w:t>Prioritizing Your Career Options</w:t>
      </w:r>
    </w:p>
    <w:p w14:paraId="0991C83B" w14:textId="77777777" w:rsidR="00666966" w:rsidRPr="0053531B" w:rsidRDefault="0048764C" w:rsidP="0053531B">
      <w:pPr>
        <w:spacing w:after="0" w:line="240" w:lineRule="auto"/>
        <w:rPr>
          <w:rFonts w:ascii="Times New Roman" w:hAnsi="Times New Roman" w:cs="Times New Roman"/>
          <w:b/>
          <w:color w:val="244061" w:themeColor="accent1" w:themeShade="80"/>
          <w:sz w:val="36"/>
          <w:szCs w:val="36"/>
        </w:rPr>
      </w:pPr>
      <w:r w:rsidRPr="0053531B">
        <w:rPr>
          <w:rFonts w:ascii="Times New Roman" w:hAnsi="Times New Roman" w:cs="Times New Roman"/>
          <w:b/>
          <w:color w:val="244061" w:themeColor="accent1" w:themeShade="80"/>
          <w:sz w:val="36"/>
          <w:szCs w:val="36"/>
        </w:rPr>
        <w:t>Function, Industry, Geography (F-1-G)</w:t>
      </w:r>
    </w:p>
    <w:p w14:paraId="38BB2DD1" w14:textId="77777777" w:rsidR="00666966" w:rsidRPr="0053531B" w:rsidRDefault="00666966">
      <w:pPr>
        <w:spacing w:after="0" w:line="240" w:lineRule="auto"/>
        <w:jc w:val="center"/>
        <w:rPr>
          <w:rFonts w:ascii="Times New Roman" w:hAnsi="Times New Roman" w:cs="Times New Roman"/>
          <w:sz w:val="28"/>
          <w:szCs w:val="28"/>
        </w:rPr>
      </w:pPr>
    </w:p>
    <w:p w14:paraId="7FD96F1B" w14:textId="77777777" w:rsidR="00666966" w:rsidRPr="0053531B" w:rsidRDefault="00B71D9C" w:rsidP="0053531B">
      <w:pPr>
        <w:spacing w:after="0" w:line="240" w:lineRule="auto"/>
        <w:rPr>
          <w:rFonts w:ascii="Times New Roman" w:hAnsi="Times New Roman" w:cs="Times New Roman"/>
          <w:sz w:val="24"/>
          <w:szCs w:val="24"/>
        </w:rPr>
      </w:pPr>
      <w:r w:rsidRPr="0053531B">
        <w:rPr>
          <w:rFonts w:ascii="Times New Roman" w:hAnsi="Times New Roman" w:cs="Times New Roman"/>
          <w:sz w:val="24"/>
          <w:szCs w:val="24"/>
        </w:rPr>
        <w:t>Once you have identified</w:t>
      </w:r>
      <w:r w:rsidR="0048764C" w:rsidRPr="0053531B">
        <w:rPr>
          <w:rFonts w:ascii="Times New Roman" w:hAnsi="Times New Roman" w:cs="Times New Roman"/>
          <w:sz w:val="24"/>
          <w:szCs w:val="24"/>
        </w:rPr>
        <w:t xml:space="preserve"> your skills, abilities and interests</w:t>
      </w:r>
      <w:r w:rsidRPr="0053531B">
        <w:rPr>
          <w:rFonts w:ascii="Times New Roman" w:hAnsi="Times New Roman" w:cs="Times New Roman"/>
          <w:sz w:val="24"/>
          <w:szCs w:val="24"/>
        </w:rPr>
        <w:t xml:space="preserve">, it is time to begin formulating your </w:t>
      </w:r>
      <w:bookmarkStart w:id="0" w:name="_GoBack"/>
      <w:bookmarkEnd w:id="0"/>
      <w:r w:rsidRPr="0053531B">
        <w:rPr>
          <w:rFonts w:ascii="Times New Roman" w:hAnsi="Times New Roman" w:cs="Times New Roman"/>
          <w:sz w:val="24"/>
          <w:szCs w:val="24"/>
        </w:rPr>
        <w:t>career and job search goals</w:t>
      </w:r>
      <w:r w:rsidR="0048764C" w:rsidRPr="0053531B">
        <w:rPr>
          <w:rFonts w:ascii="Times New Roman" w:hAnsi="Times New Roman" w:cs="Times New Roman"/>
          <w:sz w:val="24"/>
          <w:szCs w:val="24"/>
        </w:rPr>
        <w:t xml:space="preserve">. </w:t>
      </w:r>
    </w:p>
    <w:p w14:paraId="53886A40" w14:textId="77777777" w:rsidR="00666966" w:rsidRPr="0053531B" w:rsidRDefault="00666966" w:rsidP="0053531B">
      <w:pPr>
        <w:spacing w:after="0" w:line="240" w:lineRule="auto"/>
        <w:rPr>
          <w:rFonts w:ascii="Times New Roman" w:hAnsi="Times New Roman" w:cs="Times New Roman"/>
          <w:sz w:val="24"/>
          <w:szCs w:val="24"/>
        </w:rPr>
      </w:pPr>
    </w:p>
    <w:p w14:paraId="3360F470" w14:textId="77777777" w:rsidR="00666966" w:rsidRPr="0053531B" w:rsidRDefault="0048764C" w:rsidP="0053531B">
      <w:pPr>
        <w:spacing w:after="0" w:line="240" w:lineRule="auto"/>
        <w:rPr>
          <w:rFonts w:ascii="Times New Roman" w:hAnsi="Times New Roman" w:cs="Times New Roman"/>
          <w:sz w:val="24"/>
          <w:szCs w:val="24"/>
        </w:rPr>
      </w:pPr>
      <w:r w:rsidRPr="0053531B">
        <w:rPr>
          <w:rFonts w:ascii="Times New Roman" w:hAnsi="Times New Roman" w:cs="Times New Roman"/>
          <w:sz w:val="24"/>
          <w:szCs w:val="24"/>
        </w:rPr>
        <w:t xml:space="preserve">One way to </w:t>
      </w:r>
      <w:r w:rsidR="00B71D9C" w:rsidRPr="0053531B">
        <w:rPr>
          <w:rFonts w:ascii="Times New Roman" w:hAnsi="Times New Roman" w:cs="Times New Roman"/>
          <w:sz w:val="24"/>
          <w:szCs w:val="24"/>
        </w:rPr>
        <w:t>create career and job search goals</w:t>
      </w:r>
      <w:r w:rsidRPr="0053531B">
        <w:rPr>
          <w:rFonts w:ascii="Times New Roman" w:hAnsi="Times New Roman" w:cs="Times New Roman"/>
          <w:sz w:val="24"/>
          <w:szCs w:val="24"/>
        </w:rPr>
        <w:t xml:space="preserve"> </w:t>
      </w:r>
      <w:r w:rsidR="00B71D9C" w:rsidRPr="0053531B">
        <w:rPr>
          <w:rFonts w:ascii="Times New Roman" w:hAnsi="Times New Roman" w:cs="Times New Roman"/>
          <w:sz w:val="24"/>
          <w:szCs w:val="24"/>
        </w:rPr>
        <w:t xml:space="preserve">is to think about your options </w:t>
      </w:r>
      <w:r w:rsidRPr="0053531B">
        <w:rPr>
          <w:rFonts w:ascii="Times New Roman" w:hAnsi="Times New Roman" w:cs="Times New Roman"/>
          <w:sz w:val="24"/>
          <w:szCs w:val="24"/>
        </w:rPr>
        <w:t xml:space="preserve">in three categories: Function, Industry, Geography. In order to narrow your focus, you need to identify at least two of the three categories. As you narrow your focus by identifying two of the three categories, keep in mind the larger economic landscape to ensure that you are setting realistic goals. </w:t>
      </w:r>
    </w:p>
    <w:p w14:paraId="298E48B3" w14:textId="77777777" w:rsidR="00666966" w:rsidRPr="0053531B" w:rsidRDefault="00666966" w:rsidP="0053531B">
      <w:pPr>
        <w:spacing w:after="0" w:line="240" w:lineRule="auto"/>
        <w:rPr>
          <w:rFonts w:ascii="Times New Roman" w:hAnsi="Times New Roman" w:cs="Times New Roman"/>
          <w:sz w:val="24"/>
          <w:szCs w:val="24"/>
        </w:rPr>
      </w:pPr>
    </w:p>
    <w:p w14:paraId="5287D6F7" w14:textId="77777777" w:rsidR="00666966" w:rsidRPr="0053531B" w:rsidRDefault="0048764C" w:rsidP="0053531B">
      <w:pPr>
        <w:spacing w:after="0" w:line="240" w:lineRule="auto"/>
        <w:rPr>
          <w:rFonts w:ascii="Times New Roman" w:hAnsi="Times New Roman" w:cs="Times New Roman"/>
          <w:b/>
          <w:bCs/>
          <w:smallCaps/>
          <w:sz w:val="24"/>
          <w:szCs w:val="24"/>
        </w:rPr>
      </w:pPr>
      <w:r w:rsidRPr="00060E4A">
        <w:rPr>
          <w:rFonts w:ascii="Times New Roman" w:hAnsi="Times New Roman" w:cs="Times New Roman"/>
          <w:b/>
          <w:bCs/>
          <w:smallCaps/>
          <w:color w:val="244061" w:themeColor="accent1" w:themeShade="80"/>
          <w:sz w:val="24"/>
          <w:szCs w:val="24"/>
        </w:rPr>
        <w:t>Function</w:t>
      </w:r>
      <w:r w:rsidRPr="0053531B">
        <w:rPr>
          <w:rFonts w:ascii="Times New Roman" w:hAnsi="Times New Roman" w:cs="Times New Roman"/>
          <w:b/>
          <w:bCs/>
          <w:smallCaps/>
          <w:sz w:val="24"/>
          <w:szCs w:val="24"/>
        </w:rPr>
        <w:t xml:space="preserve"> </w:t>
      </w:r>
    </w:p>
    <w:p w14:paraId="404E96B3" w14:textId="77777777" w:rsidR="00666966" w:rsidRPr="0053531B" w:rsidRDefault="0048764C" w:rsidP="0053531B">
      <w:pPr>
        <w:spacing w:after="0" w:line="240" w:lineRule="auto"/>
        <w:rPr>
          <w:rFonts w:ascii="Times New Roman" w:hAnsi="Times New Roman" w:cs="Times New Roman"/>
          <w:sz w:val="24"/>
          <w:szCs w:val="24"/>
        </w:rPr>
      </w:pPr>
      <w:r w:rsidRPr="0053531B">
        <w:rPr>
          <w:rFonts w:ascii="Times New Roman" w:hAnsi="Times New Roman" w:cs="Times New Roman"/>
          <w:sz w:val="24"/>
          <w:szCs w:val="24"/>
        </w:rPr>
        <w:t xml:space="preserve">Business functions may include corporate finance, investment banking, operations, marketing, general management, human resources, information technology and consulting. There are many MBA-level jobs available within each function. Start by narrowing your interests to a specific function, then focus on the various jobs available within each function. If you have interests in more than one function, you will need to prioritize them. </w:t>
      </w:r>
    </w:p>
    <w:p w14:paraId="21F82A1F" w14:textId="77777777" w:rsidR="00666966" w:rsidRPr="0053531B" w:rsidRDefault="00666966" w:rsidP="0053531B">
      <w:pPr>
        <w:spacing w:after="0" w:line="240" w:lineRule="auto"/>
        <w:rPr>
          <w:rFonts w:ascii="Times New Roman" w:hAnsi="Times New Roman" w:cs="Times New Roman"/>
          <w:smallCaps/>
          <w:sz w:val="24"/>
          <w:szCs w:val="24"/>
        </w:rPr>
      </w:pPr>
    </w:p>
    <w:p w14:paraId="4874999D" w14:textId="77777777" w:rsidR="00666966" w:rsidRPr="00060E4A" w:rsidRDefault="0048764C" w:rsidP="0053531B">
      <w:pPr>
        <w:spacing w:after="0" w:line="240" w:lineRule="auto"/>
        <w:rPr>
          <w:rFonts w:ascii="Times New Roman" w:hAnsi="Times New Roman" w:cs="Times New Roman"/>
          <w:b/>
          <w:bCs/>
          <w:smallCaps/>
          <w:color w:val="244061" w:themeColor="accent1" w:themeShade="80"/>
          <w:sz w:val="24"/>
          <w:szCs w:val="24"/>
        </w:rPr>
      </w:pPr>
      <w:r w:rsidRPr="00060E4A">
        <w:rPr>
          <w:rFonts w:ascii="Times New Roman" w:hAnsi="Times New Roman" w:cs="Times New Roman"/>
          <w:b/>
          <w:bCs/>
          <w:smallCaps/>
          <w:color w:val="244061" w:themeColor="accent1" w:themeShade="80"/>
          <w:sz w:val="24"/>
          <w:szCs w:val="24"/>
        </w:rPr>
        <w:t xml:space="preserve">Industry </w:t>
      </w:r>
    </w:p>
    <w:p w14:paraId="3C35F846" w14:textId="77777777" w:rsidR="00666966" w:rsidRPr="0053531B" w:rsidRDefault="0048764C" w:rsidP="0053531B">
      <w:pPr>
        <w:spacing w:after="0" w:line="240" w:lineRule="auto"/>
        <w:rPr>
          <w:rFonts w:ascii="Times New Roman" w:hAnsi="Times New Roman" w:cs="Times New Roman"/>
          <w:sz w:val="24"/>
          <w:szCs w:val="24"/>
        </w:rPr>
      </w:pPr>
      <w:r w:rsidRPr="0053531B">
        <w:rPr>
          <w:rFonts w:ascii="Times New Roman" w:hAnsi="Times New Roman" w:cs="Times New Roman"/>
          <w:sz w:val="24"/>
          <w:szCs w:val="24"/>
        </w:rPr>
        <w:t>This category may be the easiest with which to start because you may already feel strongly about a specific industry. Determine if industry or function is more important to you. If working in the pharmaceutical industry is more important than whether you work in marketing, business development, business planning or general management, then you have successfully narrowed your first category.</w:t>
      </w:r>
    </w:p>
    <w:p w14:paraId="7D825FE8" w14:textId="77777777" w:rsidR="00666966" w:rsidRPr="0053531B" w:rsidRDefault="00666966" w:rsidP="0053531B">
      <w:pPr>
        <w:spacing w:after="0" w:line="240" w:lineRule="auto"/>
        <w:rPr>
          <w:rFonts w:ascii="Times New Roman" w:hAnsi="Times New Roman" w:cs="Times New Roman"/>
          <w:sz w:val="24"/>
          <w:szCs w:val="24"/>
        </w:rPr>
      </w:pPr>
    </w:p>
    <w:p w14:paraId="0DA63641" w14:textId="77777777" w:rsidR="00666966" w:rsidRPr="00060E4A" w:rsidRDefault="0048764C" w:rsidP="0053531B">
      <w:pPr>
        <w:spacing w:after="0" w:line="240" w:lineRule="auto"/>
        <w:rPr>
          <w:rFonts w:ascii="Times New Roman" w:hAnsi="Times New Roman" w:cs="Times New Roman"/>
          <w:b/>
          <w:bCs/>
          <w:smallCaps/>
          <w:color w:val="244061" w:themeColor="accent1" w:themeShade="80"/>
          <w:sz w:val="24"/>
          <w:szCs w:val="24"/>
        </w:rPr>
      </w:pPr>
      <w:r w:rsidRPr="00060E4A">
        <w:rPr>
          <w:rFonts w:ascii="Times New Roman" w:hAnsi="Times New Roman" w:cs="Times New Roman"/>
          <w:b/>
          <w:bCs/>
          <w:smallCaps/>
          <w:color w:val="244061" w:themeColor="accent1" w:themeShade="80"/>
          <w:sz w:val="24"/>
          <w:szCs w:val="24"/>
        </w:rPr>
        <w:t xml:space="preserve">Geography </w:t>
      </w:r>
    </w:p>
    <w:p w14:paraId="3C7C0F8A" w14:textId="77777777" w:rsidR="00666966" w:rsidRPr="0053531B" w:rsidRDefault="0048764C" w:rsidP="0053531B">
      <w:pPr>
        <w:spacing w:after="0" w:line="240" w:lineRule="auto"/>
        <w:rPr>
          <w:rFonts w:ascii="Times New Roman" w:hAnsi="Times New Roman" w:cs="Times New Roman"/>
          <w:sz w:val="24"/>
          <w:szCs w:val="24"/>
        </w:rPr>
      </w:pPr>
      <w:r w:rsidRPr="0053531B">
        <w:rPr>
          <w:rFonts w:ascii="Times New Roman" w:hAnsi="Times New Roman" w:cs="Times New Roman"/>
          <w:sz w:val="24"/>
          <w:szCs w:val="24"/>
        </w:rPr>
        <w:t xml:space="preserve">This can be one of the most difficult categories to determine for a couple of reasons. </w:t>
      </w:r>
      <w:r w:rsidRPr="0053531B">
        <w:rPr>
          <w:rFonts w:ascii="Times New Roman" w:hAnsi="Times New Roman" w:cs="Times New Roman"/>
          <w:i/>
          <w:iCs/>
          <w:sz w:val="24"/>
          <w:szCs w:val="24"/>
        </w:rPr>
        <w:t xml:space="preserve">Too broad? </w:t>
      </w:r>
      <w:r w:rsidRPr="0053531B">
        <w:rPr>
          <w:rFonts w:ascii="Times New Roman" w:hAnsi="Times New Roman" w:cs="Times New Roman"/>
          <w:sz w:val="24"/>
          <w:szCs w:val="24"/>
        </w:rPr>
        <w:t xml:space="preserve">While it is important to be flexible, if you are focused on the entire United States or on the globe you cannot devote enough time to make the necessary impact. If you don’t have a specific city in mind, pick two or three and target them in a ranked order. If you don’t get traction in a specific city, then move on to the next city. </w:t>
      </w:r>
      <w:r w:rsidRPr="0053531B">
        <w:rPr>
          <w:rFonts w:ascii="Times New Roman" w:hAnsi="Times New Roman" w:cs="Times New Roman"/>
          <w:i/>
          <w:iCs/>
          <w:sz w:val="24"/>
          <w:szCs w:val="24"/>
        </w:rPr>
        <w:t xml:space="preserve">Too specific? </w:t>
      </w:r>
      <w:r w:rsidRPr="0053531B">
        <w:rPr>
          <w:rFonts w:ascii="Times New Roman" w:hAnsi="Times New Roman" w:cs="Times New Roman"/>
          <w:sz w:val="24"/>
          <w:szCs w:val="24"/>
        </w:rPr>
        <w:t xml:space="preserve">The alternate pitfall is limiting yourself to only one city or focusing on a city that </w:t>
      </w:r>
      <w:r w:rsidRPr="0053531B">
        <w:rPr>
          <w:rFonts w:ascii="Times New Roman" w:hAnsi="Times New Roman" w:cs="Times New Roman"/>
          <w:sz w:val="24"/>
          <w:szCs w:val="24"/>
        </w:rPr>
        <w:lastRenderedPageBreak/>
        <w:t xml:space="preserve">doesn’t have a base of jobs in the specific industry or functional area in which you are interested—for example, being focused on Nashville if you are interested in the consumer products industry. </w:t>
      </w:r>
    </w:p>
    <w:p w14:paraId="7E6CF63F" w14:textId="77777777" w:rsidR="00666966" w:rsidRPr="0053531B" w:rsidRDefault="00666966">
      <w:pPr>
        <w:spacing w:after="0" w:line="240" w:lineRule="auto"/>
        <w:rPr>
          <w:rFonts w:ascii="Times New Roman" w:hAnsi="Times New Roman" w:cs="Times New Roman"/>
        </w:rPr>
      </w:pPr>
    </w:p>
    <w:p w14:paraId="352FDC47" w14:textId="77777777" w:rsidR="0053531B" w:rsidRDefault="0053531B">
      <w:pPr>
        <w:spacing w:after="0" w:line="240" w:lineRule="auto"/>
        <w:rPr>
          <w:rFonts w:ascii="Times New Roman" w:hAnsi="Times New Roman" w:cs="Times New Roman"/>
          <w:b/>
          <w:color w:val="244061" w:themeColor="accent1" w:themeShade="80"/>
          <w:sz w:val="28"/>
          <w:szCs w:val="28"/>
        </w:rPr>
      </w:pPr>
    </w:p>
    <w:p w14:paraId="08226058" w14:textId="77777777" w:rsidR="0053531B" w:rsidRDefault="0053531B">
      <w:pPr>
        <w:widowControl/>
        <w:overflowPunct/>
        <w:autoSpaceDE/>
        <w:autoSpaceDN/>
        <w:adjustRightInd/>
        <w:spacing w:after="200" w:line="276" w:lineRule="auto"/>
        <w:rPr>
          <w:rFonts w:ascii="Times New Roman" w:hAnsi="Times New Roman" w:cs="Times New Roman"/>
          <w:b/>
          <w:color w:val="244061" w:themeColor="accent1" w:themeShade="80"/>
          <w:sz w:val="28"/>
          <w:szCs w:val="28"/>
        </w:rPr>
      </w:pPr>
      <w:r>
        <w:rPr>
          <w:rFonts w:ascii="Times New Roman" w:hAnsi="Times New Roman" w:cs="Times New Roman"/>
          <w:b/>
          <w:color w:val="244061" w:themeColor="accent1" w:themeShade="80"/>
          <w:sz w:val="28"/>
          <w:szCs w:val="28"/>
        </w:rPr>
        <w:br w:type="page"/>
      </w:r>
    </w:p>
    <w:p w14:paraId="29D6CD90" w14:textId="77777777" w:rsidR="00666966" w:rsidRPr="0053531B" w:rsidRDefault="0048764C">
      <w:pPr>
        <w:spacing w:after="0" w:line="240" w:lineRule="auto"/>
        <w:rPr>
          <w:rFonts w:ascii="Times New Roman" w:hAnsi="Times New Roman" w:cs="Times New Roman"/>
          <w:b/>
          <w:color w:val="244061" w:themeColor="accent1" w:themeShade="80"/>
          <w:sz w:val="28"/>
          <w:szCs w:val="28"/>
        </w:rPr>
      </w:pPr>
      <w:r w:rsidRPr="0053531B">
        <w:rPr>
          <w:rFonts w:ascii="Times New Roman" w:hAnsi="Times New Roman" w:cs="Times New Roman"/>
          <w:b/>
          <w:color w:val="244061" w:themeColor="accent1" w:themeShade="80"/>
          <w:sz w:val="28"/>
          <w:szCs w:val="28"/>
        </w:rPr>
        <w:t xml:space="preserve">Sample F-I-G Template </w:t>
      </w:r>
    </w:p>
    <w:p w14:paraId="3098CCA1" w14:textId="77777777" w:rsidR="00666966" w:rsidRPr="0053531B" w:rsidRDefault="00666966">
      <w:pPr>
        <w:spacing w:after="0" w:line="240" w:lineRule="auto"/>
        <w:rPr>
          <w:rFonts w:ascii="Times New Roman" w:hAnsi="Times New Roman" w:cs="Times New Roman"/>
          <w:sz w:val="20"/>
          <w:szCs w:val="20"/>
        </w:rPr>
      </w:pPr>
    </w:p>
    <w:p w14:paraId="70EF029E" w14:textId="77777777" w:rsidR="0048764C" w:rsidRPr="0053531B" w:rsidRDefault="001C7937">
      <w:pPr>
        <w:spacing w:after="0" w:line="240" w:lineRule="auto"/>
        <w:rPr>
          <w:rFonts w:ascii="Times New Roman" w:hAnsi="Times New Roman" w:cs="Times New Roman"/>
          <w:sz w:val="20"/>
          <w:szCs w:val="20"/>
        </w:rPr>
      </w:pPr>
      <w:r w:rsidRPr="0053531B">
        <w:rPr>
          <w:rFonts w:ascii="Times New Roman" w:hAnsi="Times New Roman" w:cs="Times New Roman"/>
          <w:noProof/>
          <w:sz w:val="20"/>
          <w:szCs w:val="20"/>
        </w:rPr>
        <w:drawing>
          <wp:inline distT="0" distB="0" distL="0" distR="0" wp14:anchorId="21F652D3" wp14:editId="01D42007">
            <wp:extent cx="5647690"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7690" cy="2628265"/>
                    </a:xfrm>
                    <a:prstGeom prst="rect">
                      <a:avLst/>
                    </a:prstGeom>
                    <a:noFill/>
                  </pic:spPr>
                </pic:pic>
              </a:graphicData>
            </a:graphic>
          </wp:inline>
        </w:drawing>
      </w:r>
    </w:p>
    <w:sectPr w:rsidR="0048764C" w:rsidRPr="0053531B">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0A8CF4"/>
    <w:lvl w:ilvl="0">
      <w:numFmt w:val="bullet"/>
      <w:lvlText w:val="*"/>
      <w:lvlJc w:val="left"/>
    </w:lvl>
  </w:abstractNum>
  <w:abstractNum w:abstractNumId="1" w15:restartNumberingAfterBreak="0">
    <w:nsid w:val="6D675C53"/>
    <w:multiLevelType w:val="singleLevel"/>
    <w:tmpl w:val="A072D8A4"/>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start w:val="1"/>
        <w:numFmt w:val="bullet"/>
        <w:lvlText w:val=""/>
        <w:legacy w:legacy="1" w:legacySpace="0" w:legacyIndent="360"/>
        <w:lvlJc w:val="left"/>
        <w:rPr>
          <w:rFonts w:ascii="Symbol" w:hAnsi="Symbol" w:hint="default"/>
          <w:sz w:val="20"/>
        </w:rPr>
      </w:lvl>
    </w:lvlOverride>
  </w:num>
  <w:num w:numId="2">
    <w:abstractNumId w:val="0"/>
    <w:lvlOverride w:ilvl="0">
      <w:lvl w:ilvl="0">
        <w:start w:val="1"/>
        <w:numFmt w:val="bullet"/>
        <w:lvlText w:val="‐"/>
        <w:legacy w:legacy="1" w:legacySpace="0" w:legacyIndent="270"/>
        <w:lvlJc w:val="left"/>
        <w:rPr>
          <w:rFonts w:ascii="Calibri" w:hAnsi="Calibri" w:hint="default"/>
          <w:sz w:val="24"/>
        </w:rPr>
      </w:lvl>
    </w:lvlOverride>
  </w:num>
  <w:num w:numId="3">
    <w:abstractNumId w:val="0"/>
    <w:lvlOverride w:ilvl="0">
      <w:lvl w:ilvl="0">
        <w:start w:val="1"/>
        <w:numFmt w:val="bullet"/>
        <w:lvlText w:val=""/>
        <w:legacy w:legacy="1" w:legacySpace="0" w:legacyIndent="360"/>
        <w:lvlJc w:val="left"/>
        <w:rPr>
          <w:rFonts w:ascii="Webdings" w:hAnsi="Webdings" w:hint="default"/>
          <w:sz w:val="20"/>
        </w:rPr>
      </w:lvl>
    </w:lvlOverride>
  </w:num>
  <w:num w:numId="4">
    <w:abstractNumId w:val="0"/>
    <w:lvlOverride w:ilvl="0">
      <w:lvl w:ilvl="0">
        <w:start w:val="1"/>
        <w:numFmt w:val="bullet"/>
        <w:lvlText w:val=""/>
        <w:legacy w:legacy="1" w:legacySpace="0" w:legacyIndent="360"/>
        <w:lvlJc w:val="left"/>
        <w:rPr>
          <w:rFonts w:ascii="Wingdings" w:hAnsi="Wingdings" w:hint="default"/>
          <w:sz w:val="20"/>
        </w:rPr>
      </w:lvl>
    </w:lvlOverride>
  </w:num>
  <w:num w:numId="5">
    <w:abstractNumId w:val="0"/>
    <w:lvlOverride w:ilvl="0">
      <w:lvl w:ilvl="0">
        <w:start w:val="1"/>
        <w:numFmt w:val="bullet"/>
        <w:lvlText w:val=""/>
        <w:legacy w:legacy="1" w:legacySpace="0" w:legacyIndent="360"/>
        <w:lvlJc w:val="left"/>
        <w:rPr>
          <w:rFonts w:ascii="Symbol" w:hAnsi="Symbol" w:hint="default"/>
          <w:sz w:val="16"/>
        </w:rPr>
      </w:lvl>
    </w:lvlOverride>
  </w:num>
  <w:num w:numId="6">
    <w:abstractNumId w:val="0"/>
    <w:lvlOverride w:ilvl="0">
      <w:lvl w:ilvl="0">
        <w:start w:val="1"/>
        <w:numFmt w:val="bullet"/>
        <w:lvlText w:val=""/>
        <w:legacy w:legacy="1" w:legacySpace="0" w:legacyIndent="360"/>
        <w:lvlJc w:val="left"/>
        <w:rPr>
          <w:rFonts w:ascii="Wingdings" w:hAnsi="Wingdings" w:hint="default"/>
          <w:sz w:val="20"/>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7B"/>
    <w:rsid w:val="00060E4A"/>
    <w:rsid w:val="001C7937"/>
    <w:rsid w:val="0048764C"/>
    <w:rsid w:val="0053531B"/>
    <w:rsid w:val="00666966"/>
    <w:rsid w:val="00A6617B"/>
    <w:rsid w:val="00B71D9C"/>
    <w:rsid w:val="00DA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F8219"/>
  <w14:defaultImageDpi w14:val="0"/>
  <w15:docId w15:val="{9F097B39-6228-487A-9849-DF95C8D7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309" w:lineRule="auto"/>
    </w:pPr>
    <w:rPr>
      <w:rFonts w:ascii="Gill Sans MT" w:hAnsi="Gill Sans MT" w:cs="Gill Sans MT"/>
      <w:color w:val="000000"/>
      <w:kern w:val="28"/>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937"/>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1C7937"/>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Lacy Nelson</cp:lastModifiedBy>
  <cp:revision>3</cp:revision>
  <dcterms:created xsi:type="dcterms:W3CDTF">2018-08-08T15:23:00Z</dcterms:created>
  <dcterms:modified xsi:type="dcterms:W3CDTF">2018-08-08T15:24:00Z</dcterms:modified>
</cp:coreProperties>
</file>